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876"/>
      </w:tblGrid>
      <w:tr w:rsidR="00AF511C" w:rsidRPr="00FE03C0" w:rsidTr="00491483">
        <w:tc>
          <w:tcPr>
            <w:tcW w:w="9456" w:type="dxa"/>
          </w:tcPr>
          <w:p w:rsidR="00AF511C" w:rsidRPr="00FE03C0" w:rsidRDefault="00AF511C" w:rsidP="0049148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5429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13" cy="54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11C" w:rsidRPr="00FE03C0" w:rsidRDefault="00AF511C" w:rsidP="0049148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АДМИНИСТРАЦИЯ</w:t>
            </w:r>
          </w:p>
          <w:p w:rsidR="00AF511C" w:rsidRPr="00FE03C0" w:rsidRDefault="00AF511C" w:rsidP="0049148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ПЕТРОЗАВОДСКОГО СЕЛЬСКОГО ПОСЕЛЕНИЯ</w:t>
            </w:r>
          </w:p>
          <w:p w:rsidR="00AF511C" w:rsidRPr="00FE03C0" w:rsidRDefault="00AF511C" w:rsidP="00491483">
            <w:pPr>
              <w:pStyle w:val="a5"/>
              <w:spacing w:line="276" w:lineRule="auto"/>
              <w:rPr>
                <w:b w:val="0"/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Челябинской области</w:t>
            </w:r>
          </w:p>
          <w:p w:rsidR="00AF511C" w:rsidRDefault="00AF511C" w:rsidP="00491483">
            <w:pPr>
              <w:jc w:val="center"/>
              <w:rPr>
                <w:b/>
                <w:sz w:val="28"/>
                <w:szCs w:val="28"/>
              </w:rPr>
            </w:pPr>
            <w:r w:rsidRPr="00FE03C0">
              <w:rPr>
                <w:b/>
                <w:sz w:val="28"/>
                <w:szCs w:val="28"/>
              </w:rPr>
              <w:t>ПОСТАНОВЛЕНИЕ</w:t>
            </w:r>
          </w:p>
          <w:p w:rsidR="00AF511C" w:rsidRPr="00FE03C0" w:rsidRDefault="00AF511C" w:rsidP="00491483">
            <w:pPr>
              <w:jc w:val="center"/>
              <w:rPr>
                <w:sz w:val="28"/>
                <w:szCs w:val="28"/>
              </w:rPr>
            </w:pPr>
            <w:r w:rsidRPr="00FE03C0">
              <w:rPr>
                <w:b/>
                <w:sz w:val="28"/>
                <w:szCs w:val="28"/>
              </w:rPr>
              <w:t>_________________________________________</w:t>
            </w:r>
            <w:r w:rsidRPr="008F7EAE">
              <w:rPr>
                <w:b/>
                <w:sz w:val="28"/>
                <w:szCs w:val="28"/>
              </w:rPr>
              <w:t>_______________________</w:t>
            </w:r>
            <w:r w:rsidRPr="00FE03C0">
              <w:rPr>
                <w:b/>
                <w:sz w:val="28"/>
                <w:szCs w:val="28"/>
              </w:rPr>
              <w:t>_____</w:t>
            </w:r>
          </w:p>
          <w:p w:rsidR="00AF511C" w:rsidRPr="00FE03C0" w:rsidRDefault="00AF511C" w:rsidP="00491483">
            <w:pPr>
              <w:jc w:val="both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FE03C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FE03C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FE03C0">
              <w:rPr>
                <w:sz w:val="28"/>
                <w:szCs w:val="28"/>
              </w:rPr>
              <w:t xml:space="preserve">г. № </w:t>
            </w:r>
            <w:r w:rsidR="002521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обязательных требований, 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осуществления муниципального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контроля на территории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Петрозаводского сельского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на 2020год и </w:t>
            </w:r>
          </w:p>
          <w:p w:rsidR="00AF511C" w:rsidRDefault="00AF511C" w:rsidP="0049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2021-2022 гг.</w:t>
            </w:r>
          </w:p>
          <w:p w:rsidR="00AF511C" w:rsidRPr="00FE03C0" w:rsidRDefault="00AF511C" w:rsidP="00AF511C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  <w:r w:rsidRPr="00FE03C0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>В соответствии с частью 1 ст.8.2 Федерального закона от 26.12.2008г. №294 – ФЗ «О защите прав юридических лиц и индивидуальных предпринимателей при осущуствлении государственного контроля (надзора) и муниципального контроля», частью 2 постановления Правительства РФ от 26.12.2018года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r w:rsidRPr="00FE03C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 профилактике нарушений обязательных требований, установленых муниципальными правовыми актами», Уставом Петрозаводского </w:t>
      </w:r>
      <w:r w:rsidR="00FA4AC4">
        <w:rPr>
          <w:noProof/>
          <w:sz w:val="28"/>
          <w:szCs w:val="28"/>
        </w:rPr>
        <w:t xml:space="preserve">сельского поселения, </w:t>
      </w:r>
      <w:r>
        <w:rPr>
          <w:noProof/>
          <w:sz w:val="28"/>
          <w:szCs w:val="28"/>
        </w:rPr>
        <w:t>Администрация Петрозаводского сельского поселения</w:t>
      </w:r>
    </w:p>
    <w:p w:rsidR="00FA4AC4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ПОСТАНОВЛЯЕТ:</w:t>
      </w:r>
    </w:p>
    <w:p w:rsidR="00FA4AC4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p w:rsidR="00AF511C" w:rsidRPr="008A5363" w:rsidRDefault="00AF511C" w:rsidP="00AF511C">
      <w:pPr>
        <w:ind w:left="-426" w:right="5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8A5363">
        <w:rPr>
          <w:noProof/>
          <w:sz w:val="28"/>
          <w:szCs w:val="28"/>
        </w:rPr>
        <w:t xml:space="preserve">Утвердить Программу профилактики нарушений обязательных требований </w:t>
      </w:r>
      <w:r w:rsidR="00FA4AC4">
        <w:rPr>
          <w:noProof/>
          <w:sz w:val="28"/>
          <w:szCs w:val="28"/>
        </w:rPr>
        <w:t xml:space="preserve">в рамках осуществления муниципального земельного контроля </w:t>
      </w:r>
      <w:r w:rsidRPr="008A5363">
        <w:rPr>
          <w:noProof/>
          <w:sz w:val="28"/>
          <w:szCs w:val="28"/>
        </w:rPr>
        <w:t>на территории Петрозавод</w:t>
      </w:r>
      <w:r w:rsidR="00FA4AC4">
        <w:rPr>
          <w:noProof/>
          <w:sz w:val="28"/>
          <w:szCs w:val="28"/>
        </w:rPr>
        <w:t>ского сельского поселения на 2020</w:t>
      </w:r>
      <w:r w:rsidRPr="008A5363">
        <w:rPr>
          <w:noProof/>
          <w:sz w:val="28"/>
          <w:szCs w:val="28"/>
        </w:rPr>
        <w:t xml:space="preserve"> год и плановый период 202</w:t>
      </w:r>
      <w:r w:rsidR="00FA4AC4">
        <w:rPr>
          <w:noProof/>
          <w:sz w:val="28"/>
          <w:szCs w:val="28"/>
        </w:rPr>
        <w:t>1</w:t>
      </w:r>
      <w:r w:rsidRPr="008A5363">
        <w:rPr>
          <w:noProof/>
          <w:sz w:val="28"/>
          <w:szCs w:val="28"/>
        </w:rPr>
        <w:t>-202</w:t>
      </w:r>
      <w:r w:rsidR="00FA4AC4">
        <w:rPr>
          <w:noProof/>
          <w:sz w:val="28"/>
          <w:szCs w:val="28"/>
        </w:rPr>
        <w:t>2</w:t>
      </w:r>
      <w:r w:rsidRPr="008A5363">
        <w:rPr>
          <w:noProof/>
          <w:sz w:val="28"/>
          <w:szCs w:val="28"/>
        </w:rPr>
        <w:t>гг. согласно приложению.</w:t>
      </w:r>
    </w:p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  <w:r w:rsidRPr="008A5363">
        <w:rPr>
          <w:noProof/>
          <w:sz w:val="28"/>
          <w:szCs w:val="28"/>
        </w:rPr>
        <w:t>2. Контроль исполнения настоящего постановления оставляю за собой.</w:t>
      </w:r>
    </w:p>
    <w:p w:rsidR="00AF511C" w:rsidRDefault="00AF511C" w:rsidP="00AF511C">
      <w:pPr>
        <w:ind w:left="-426" w:right="57"/>
        <w:jc w:val="both"/>
        <w:rPr>
          <w:noProof/>
          <w:sz w:val="28"/>
          <w:szCs w:val="28"/>
        </w:rPr>
      </w:pPr>
    </w:p>
    <w:p w:rsidR="00FA4AC4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p w:rsidR="00FA4AC4" w:rsidRPr="008A5363" w:rsidRDefault="00FA4AC4" w:rsidP="00AF511C">
      <w:pPr>
        <w:ind w:left="-426" w:right="57"/>
        <w:jc w:val="both"/>
        <w:rPr>
          <w:noProof/>
          <w:sz w:val="28"/>
          <w:szCs w:val="28"/>
        </w:rPr>
      </w:pPr>
    </w:p>
    <w:tbl>
      <w:tblPr>
        <w:tblW w:w="11031" w:type="dxa"/>
        <w:tblInd w:w="108" w:type="dxa"/>
        <w:tblLook w:val="01E0"/>
      </w:tblPr>
      <w:tblGrid>
        <w:gridCol w:w="6096"/>
        <w:gridCol w:w="4935"/>
      </w:tblGrid>
      <w:tr w:rsidR="00AF511C" w:rsidRPr="00F6348C" w:rsidTr="00491483">
        <w:tc>
          <w:tcPr>
            <w:tcW w:w="6096" w:type="dxa"/>
            <w:shd w:val="clear" w:color="auto" w:fill="auto"/>
          </w:tcPr>
          <w:p w:rsidR="00AF511C" w:rsidRDefault="00AF511C" w:rsidP="00491483">
            <w:pPr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Петрозаводского сельского поселения           </w:t>
            </w:r>
          </w:p>
          <w:p w:rsidR="00AF511C" w:rsidRPr="00F6348C" w:rsidRDefault="00AF511C" w:rsidP="00491483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AF511C" w:rsidRPr="00F6348C" w:rsidRDefault="00AF511C" w:rsidP="00491483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Р.Ф. Сайфигазин</w:t>
            </w:r>
          </w:p>
        </w:tc>
      </w:tr>
    </w:tbl>
    <w:p w:rsidR="00AF511C" w:rsidRDefault="00AF511C" w:rsidP="00AF511C">
      <w:pPr>
        <w:ind w:left="57" w:right="57"/>
        <w:jc w:val="right"/>
      </w:pPr>
    </w:p>
    <w:p w:rsidR="00C579CE" w:rsidRPr="0028619D" w:rsidRDefault="00C579CE" w:rsidP="00C579CE">
      <w:pPr>
        <w:pStyle w:val="Default"/>
        <w:jc w:val="center"/>
        <w:rPr>
          <w:sz w:val="28"/>
          <w:szCs w:val="28"/>
        </w:rPr>
      </w:pPr>
    </w:p>
    <w:p w:rsidR="00C579CE" w:rsidRDefault="00C579CE" w:rsidP="00C579CE">
      <w:pPr>
        <w:pStyle w:val="Default"/>
        <w:rPr>
          <w:sz w:val="23"/>
          <w:szCs w:val="23"/>
        </w:rPr>
      </w:pPr>
    </w:p>
    <w:p w:rsidR="00FA4AC4" w:rsidRDefault="00FA4AC4" w:rsidP="00760F23">
      <w:pPr>
        <w:pStyle w:val="Default"/>
        <w:jc w:val="right"/>
        <w:rPr>
          <w:rStyle w:val="fontstyle01"/>
        </w:rPr>
      </w:pPr>
    </w:p>
    <w:p w:rsidR="00FA4AC4" w:rsidRDefault="00FA4AC4" w:rsidP="00760F23">
      <w:pPr>
        <w:pStyle w:val="Default"/>
        <w:jc w:val="right"/>
        <w:rPr>
          <w:rStyle w:val="fontstyle01"/>
        </w:rPr>
      </w:pPr>
    </w:p>
    <w:p w:rsidR="00C579CE" w:rsidRPr="0028619D" w:rsidRDefault="00760F23" w:rsidP="00760F23">
      <w:pPr>
        <w:pStyle w:val="Default"/>
        <w:jc w:val="right"/>
      </w:pPr>
      <w:r>
        <w:rPr>
          <w:rStyle w:val="fontstyle01"/>
        </w:rPr>
        <w:lastRenderedPageBreak/>
        <w:t>Приложение к постановлению</w:t>
      </w:r>
      <w:r>
        <w:rPr>
          <w:rFonts w:ascii="TimesNewRomanPSMT" w:hAnsi="TimesNewRomanPSMT"/>
        </w:rPr>
        <w:br/>
      </w:r>
      <w:r>
        <w:rPr>
          <w:rStyle w:val="fontstyle01"/>
        </w:rPr>
        <w:t>Администрации Петрозаводского</w:t>
      </w:r>
      <w:r>
        <w:rPr>
          <w:rFonts w:ascii="TimesNewRomanPSMT" w:hAnsi="TimesNewRomanPSMT"/>
        </w:rPr>
        <w:br/>
      </w:r>
      <w:r>
        <w:rPr>
          <w:rStyle w:val="fontstyle01"/>
        </w:rPr>
        <w:t>сельского поселения</w:t>
      </w:r>
      <w:r>
        <w:rPr>
          <w:rFonts w:ascii="TimesNewRomanPSMT" w:hAnsi="TimesNewRomanPSMT"/>
        </w:rPr>
        <w:br/>
      </w:r>
      <w:r>
        <w:rPr>
          <w:rStyle w:val="fontstyle01"/>
        </w:rPr>
        <w:t xml:space="preserve">от 24.12.2019 г. № </w:t>
      </w:r>
      <w:r w:rsidR="00252117">
        <w:rPr>
          <w:rStyle w:val="fontstyle01"/>
        </w:rPr>
        <w:t>28</w:t>
      </w:r>
    </w:p>
    <w:tbl>
      <w:tblPr>
        <w:tblW w:w="0" w:type="auto"/>
        <w:tblLook w:val="01E0"/>
      </w:tblPr>
      <w:tblGrid>
        <w:gridCol w:w="4785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FA4AC4">
            <w:pPr>
              <w:pStyle w:val="Default"/>
              <w:jc w:val="center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7D6C55" w:rsidRPr="007D6C55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>
        <w:rPr>
          <w:sz w:val="36"/>
          <w:szCs w:val="36"/>
        </w:rPr>
        <w:t xml:space="preserve">Программа профилактики </w:t>
      </w:r>
      <w:r w:rsidR="007D6C55" w:rsidRPr="007D6C55">
        <w:rPr>
          <w:rFonts w:eastAsiaTheme="minorHAnsi"/>
          <w:sz w:val="36"/>
          <w:szCs w:val="36"/>
          <w:lang w:eastAsia="en-US"/>
        </w:rPr>
        <w:t xml:space="preserve">нарушений </w:t>
      </w:r>
    </w:p>
    <w:p w:rsidR="00C579CE" w:rsidRDefault="00760F23" w:rsidP="00C579CE">
      <w:pPr>
        <w:pStyle w:val="Default"/>
        <w:jc w:val="center"/>
        <w:rPr>
          <w:sz w:val="23"/>
          <w:szCs w:val="23"/>
        </w:rPr>
      </w:pPr>
      <w:r w:rsidRPr="00760F23">
        <w:rPr>
          <w:rFonts w:ascii="TimesNewRomanPSMT" w:hAnsi="TimesNewRomanPSMT"/>
          <w:sz w:val="28"/>
          <w:szCs w:val="28"/>
        </w:rPr>
        <w:t>Программа профилактики нарушений</w:t>
      </w:r>
      <w:r w:rsidRPr="00760F23">
        <w:rPr>
          <w:rFonts w:ascii="TimesNewRomanPSMT" w:hAnsi="TimesNewRomanPSMT"/>
          <w:sz w:val="28"/>
          <w:szCs w:val="28"/>
        </w:rPr>
        <w:br/>
        <w:t>обязательных требований, в рамках осуществления муниципального земельного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60F23">
        <w:rPr>
          <w:rFonts w:ascii="TimesNewRomanPSMT" w:hAnsi="TimesNewRomanPSMT"/>
          <w:sz w:val="28"/>
          <w:szCs w:val="28"/>
        </w:rPr>
        <w:t xml:space="preserve">контроля на территории </w:t>
      </w:r>
      <w:r>
        <w:rPr>
          <w:rFonts w:ascii="TimesNewRomanPSMT" w:hAnsi="TimesNewRomanPSMT"/>
          <w:sz w:val="28"/>
          <w:szCs w:val="28"/>
        </w:rPr>
        <w:t>Петрозаводского</w:t>
      </w:r>
      <w:r w:rsidRPr="00760F23">
        <w:rPr>
          <w:rFonts w:ascii="TimesNewRomanPSMT" w:hAnsi="TimesNewRomanPSMT"/>
          <w:sz w:val="28"/>
          <w:szCs w:val="28"/>
        </w:rPr>
        <w:t xml:space="preserve"> поселения</w:t>
      </w:r>
      <w:r w:rsidRPr="00760F23">
        <w:rPr>
          <w:rFonts w:ascii="TimesNewRomanPSMT" w:hAnsi="TimesNewRomanPSMT"/>
          <w:sz w:val="28"/>
          <w:szCs w:val="28"/>
        </w:rPr>
        <w:br/>
        <w:t>на 2020 и плановый период 2021-2022 годы.</w:t>
      </w:r>
      <w:r w:rsidRPr="00760F23">
        <w:rPr>
          <w:color w:val="auto"/>
        </w:rPr>
        <w:t xml:space="preserve"> </w:t>
      </w:r>
    </w:p>
    <w:p w:rsidR="00FA4AC4" w:rsidRDefault="00FA4AC4" w:rsidP="00C579CE">
      <w:pPr>
        <w:pStyle w:val="Default"/>
        <w:jc w:val="center"/>
        <w:rPr>
          <w:sz w:val="36"/>
          <w:szCs w:val="36"/>
        </w:rPr>
      </w:pPr>
    </w:p>
    <w:p w:rsidR="00C579CE" w:rsidRDefault="00C579CE" w:rsidP="00C579CE">
      <w:pPr>
        <w:pStyle w:val="Default"/>
        <w:jc w:val="center"/>
        <w:rPr>
          <w:sz w:val="23"/>
          <w:szCs w:val="23"/>
        </w:rPr>
      </w:pPr>
      <w:r>
        <w:rPr>
          <w:sz w:val="36"/>
          <w:szCs w:val="3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28619D" w:rsidRDefault="00760F23" w:rsidP="00760F23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t>Программа профилактики нарушений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требований, требований, установленных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муниципальными правовыми актами при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осуществлении муниципального земельного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контроля на территории Петрозаводского сельского поселения на 2020-2022 годы</w:t>
            </w:r>
          </w:p>
        </w:tc>
      </w:tr>
      <w:tr w:rsidR="00C579CE" w:rsidRPr="0028619D" w:rsidTr="0028619D">
        <w:trPr>
          <w:trHeight w:val="79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0F23" w:rsidRDefault="00760F23" w:rsidP="00760F23">
            <w:pPr>
              <w:jc w:val="both"/>
            </w:pPr>
            <w:proofErr w:type="gramStart"/>
            <w:r>
              <w:rPr>
                <w:rStyle w:val="fontstyle01"/>
              </w:rPr>
              <w:t>Федеральный закон от 26.12.2008 г. № 294-ФЗ «О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защите прав юридических лиц и индивидуальных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предпринимателей при осуществлении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государственного контроля (надзора)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контроля»,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Постановление Правительства РФ от 26.12.2018 г.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№ 1680 «Об утверждении общих требований 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организации и осуществлению органами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государственного контроля (надзора), органами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контроля мероприятий по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профилактике нарушений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требований, требований, установленных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муниципальными правовыми актами»,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Земельный кодекс Российской Федерации,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Федеральный</w:t>
            </w:r>
            <w:proofErr w:type="gramEnd"/>
            <w:r>
              <w:rPr>
                <w:rStyle w:val="fontstyle01"/>
              </w:rPr>
              <w:t xml:space="preserve"> закон от 24.07.2002 № 101-ФЗ «Об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обороте земель сельскохозяйственного назначения»,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Федеральный закон от 06.10.2003 № 131-ФЗ «Об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общих принципах организации местного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самоуправления в Российской Федерации»</w:t>
            </w:r>
          </w:p>
          <w:p w:rsidR="00C579CE" w:rsidRPr="0028619D" w:rsidRDefault="00C579CE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28619D" w:rsidTr="00760F23">
        <w:trPr>
          <w:trHeight w:val="69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FA4AC4" w:rsidRDefault="00760F23" w:rsidP="007D6C55">
            <w:pPr>
              <w:pStyle w:val="Default"/>
              <w:ind w:firstLine="432"/>
              <w:jc w:val="both"/>
            </w:pPr>
            <w:r w:rsidRPr="00FA4AC4">
              <w:rPr>
                <w:iCs/>
              </w:rPr>
              <w:t>Администрация Петрозаводского сельского поселения</w:t>
            </w:r>
            <w:r w:rsidR="00C579CE" w:rsidRPr="00FA4AC4">
              <w:rPr>
                <w:iCs/>
              </w:rPr>
              <w:t xml:space="preserve"> </w:t>
            </w:r>
          </w:p>
        </w:tc>
      </w:tr>
      <w:tr w:rsidR="00C579CE" w:rsidRPr="0028619D" w:rsidTr="0028619D">
        <w:trPr>
          <w:trHeight w:val="1765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760F23" w:rsidRDefault="00760F23" w:rsidP="00760F23">
            <w:pPr>
              <w:jc w:val="both"/>
            </w:pPr>
            <w:r>
              <w:rPr>
                <w:rStyle w:val="fontstyle01"/>
              </w:rPr>
              <w:t>- предотвращение рисков причинения вреда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охраняемым законом ценностям;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предупреждение нарушений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 (снижение числа нарушений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обязательных требований, требований,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установленных муниципальными актами)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подконтрольной сфере общественных отношений;</w:t>
            </w:r>
          </w:p>
          <w:p w:rsidR="00760F23" w:rsidRDefault="00760F23" w:rsidP="00760F23">
            <w:pPr>
              <w:jc w:val="both"/>
            </w:pPr>
            <w:r>
              <w:rPr>
                <w:rStyle w:val="fontstyle01"/>
              </w:rPr>
              <w:t xml:space="preserve">- создание </w:t>
            </w:r>
            <w:proofErr w:type="gramStart"/>
            <w:r>
              <w:rPr>
                <w:rStyle w:val="fontstyle01"/>
              </w:rPr>
              <w:t>инфраструктуры профилактики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рисков причинения вреда</w:t>
            </w:r>
            <w:proofErr w:type="gramEnd"/>
            <w:r>
              <w:rPr>
                <w:rStyle w:val="fontstyle01"/>
              </w:rPr>
              <w:t xml:space="preserve"> охраняемым законом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ценностям;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предупреждения нарушений субъектами,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отношении которых осуществляется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 земельный контроль,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требований: устранения причин, факторов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условий, способствующих нарушению субъектами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обязательных требований</w:t>
            </w:r>
          </w:p>
          <w:p w:rsidR="00C579CE" w:rsidRPr="0028619D" w:rsidRDefault="00C579CE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28619D" w:rsidTr="0028619D">
        <w:trPr>
          <w:trHeight w:val="661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C579CE" w:rsidRPr="0028619D" w:rsidRDefault="00760F23" w:rsidP="00760F23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t>- выявление причин, факторов и условий,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способствующих причинению вреда охраняемым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законом ценностям и нарушению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требований, требований, установленных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муниципальными актами, определение способов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устранения или снижения рисков их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возникновения;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устранение причин, факторов и условий,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способствующих возможному причинению вреда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охраняемым законом ценностям и нарушению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обязательных требований, требований,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установленных муниципальными актами;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- </w:t>
            </w:r>
            <w:proofErr w:type="gramStart"/>
            <w:r>
              <w:rPr>
                <w:rStyle w:val="fontstyle01"/>
              </w:rPr>
              <w:t>установление и оценка зависимости видов,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форм и интенсивности профилактических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мероприятий от особенностей конкретных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подконтрольных субъектов (объектов)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проведение профилактических мероприятий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учетом данных факторов;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определение перечня видов и сбор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статистических данных, необходимых для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организации профилактической работы;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повышение квалификации кадрового состава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контрольных органов;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создание системы консультирования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подконтрольных субъектов, в том числе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использованием современных информационно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телекоммуникационных технологий;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- </w:t>
            </w:r>
            <w:proofErr w:type="gramStart"/>
            <w:r>
              <w:rPr>
                <w:rStyle w:val="fontstyle01"/>
              </w:rPr>
              <w:t>осуществление анализа выявленных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результате проведения муниципального земельного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контроля нарушений субъектами, в отношении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которых осуществляется муниципальный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земельный контроль, обязательных требований;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информирование субъектов, в отношении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которых осуществляется муниципальный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земельный контроль, о соблюдении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принятие мер по устранению причин, факторов и условий, способствующих нарушению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субъектами, в отношении которых осуществляется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 земельный контроль,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требований.</w:t>
            </w:r>
            <w:proofErr w:type="gramEnd"/>
          </w:p>
        </w:tc>
      </w:tr>
      <w:tr w:rsidR="00C579CE" w:rsidRPr="0028619D" w:rsidTr="0028619D">
        <w:trPr>
          <w:trHeight w:val="523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28619D" w:rsidRDefault="00766E44" w:rsidP="00766E44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t>Плановый период 2020-2022 гг.</w:t>
            </w:r>
          </w:p>
        </w:tc>
      </w:tr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</w:t>
            </w:r>
            <w:r w:rsidRPr="0028619D">
              <w:rPr>
                <w:sz w:val="28"/>
                <w:szCs w:val="28"/>
              </w:rPr>
              <w:lastRenderedPageBreak/>
              <w:t xml:space="preserve">финансирования </w:t>
            </w:r>
          </w:p>
        </w:tc>
        <w:tc>
          <w:tcPr>
            <w:tcW w:w="6237" w:type="dxa"/>
          </w:tcPr>
          <w:p w:rsidR="00C579CE" w:rsidRPr="0028619D" w:rsidRDefault="00766E44" w:rsidP="00766E44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lastRenderedPageBreak/>
              <w:t>Финансовое обеспечение мероприятий Программы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не предусмотрено</w:t>
            </w:r>
          </w:p>
        </w:tc>
      </w:tr>
      <w:tr w:rsidR="00C579CE" w:rsidRPr="0028619D" w:rsidTr="0028619D">
        <w:trPr>
          <w:trHeight w:val="107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28619D" w:rsidRDefault="00766E44" w:rsidP="00766E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fontstyle01"/>
              </w:rPr>
              <w:t>- снижение рисков причинения вреда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охраняемым законом ценностям;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увеличение доли законопослушных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подконтрольных субъектов - развитие системы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профилактических мероприятий контрольного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органа;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внедрение различных способов профилактики;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разработка и внедрение технологий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профилактической работы внутри контрольного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органа;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разработка образцов эффективного,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законопослушного поведения подконтрольных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субъектов;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обеспечение квалифицированной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профилактической работы должностных лиц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контрольного органа;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повышение прозрачности деятельности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контрольного органа;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- </w:t>
            </w:r>
            <w:proofErr w:type="gramStart"/>
            <w:r>
              <w:rPr>
                <w:rStyle w:val="fontstyle01"/>
              </w:rPr>
              <w:t>уменьшение административной нагрузки на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подконтрольных субъектов;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повышение уровня правовой грамотности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подконтрольных субъектов;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обеспечение единообразия понимания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предмета контроля подконтрольными субъектами;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мотивация подконтрольных субъектов 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добросовестному поведению;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повысить эффективность профилактической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работы, по предупреждению нарушений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организациями и индивидуальными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предпринимателями, осуществляющими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деятельность на территории Петрозаводского сельского поселения, требований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законодательства РФ;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уменьшить общее число нарушений требований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законодательства РФ, выявленных посредством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организации и проведения проверок организаций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индивидуальных предпринимателей,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осуществляющих деятельность на территории Петрозаводского сельского поселения</w:t>
            </w:r>
          </w:p>
        </w:tc>
      </w:tr>
      <w:tr w:rsidR="00C579CE" w:rsidRPr="0028619D" w:rsidTr="0028619D">
        <w:trPr>
          <w:trHeight w:val="215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237" w:type="dxa"/>
          </w:tcPr>
          <w:p w:rsidR="00C579CE" w:rsidRPr="0028619D" w:rsidRDefault="00766E44" w:rsidP="00766E44">
            <w:pPr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t>Программа профилактики нарушений обязательных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требований, требований установленных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муниципальными правовыми актами при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осуществлении муниципального земельного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контроля на территории Петрозаводского сельского поселения на 2020-2022 годы.</w:t>
            </w:r>
          </w:p>
        </w:tc>
      </w:tr>
    </w:tbl>
    <w:p w:rsidR="00C579CE" w:rsidRPr="00464963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464963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8739E1" w:rsidRPr="00464963" w:rsidRDefault="00C579CE" w:rsidP="00464963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464963">
        <w:rPr>
          <w:i/>
          <w:iCs/>
          <w:sz w:val="28"/>
          <w:szCs w:val="28"/>
        </w:rPr>
        <w:t xml:space="preserve"> </w:t>
      </w:r>
    </w:p>
    <w:p w:rsidR="00AF511C" w:rsidRDefault="00766E44" w:rsidP="00464963">
      <w:pPr>
        <w:pStyle w:val="a3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66E44">
        <w:rPr>
          <w:rFonts w:ascii="TimesNewRomanPSMT" w:hAnsi="TimesNewRomanPSMT"/>
          <w:color w:val="000000"/>
          <w:sz w:val="28"/>
          <w:szCs w:val="28"/>
        </w:rPr>
        <w:t>1.1. Субъекты, в отношении которых осуществляется муниципальный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земельный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контроль: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AF511C" w:rsidRDefault="00766E44" w:rsidP="00464963">
      <w:pPr>
        <w:pStyle w:val="a3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66E44">
        <w:rPr>
          <w:rFonts w:ascii="TimesNewRomanPSMT" w:hAnsi="TimesNewRomanPSMT"/>
          <w:color w:val="000000"/>
          <w:sz w:val="28"/>
          <w:szCs w:val="28"/>
        </w:rPr>
        <w:lastRenderedPageBreak/>
        <w:t>-индивидуальные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предприниматели;</w:t>
      </w:r>
    </w:p>
    <w:p w:rsidR="00FA4AC4" w:rsidRDefault="00766E44" w:rsidP="00464963">
      <w:pPr>
        <w:pStyle w:val="a3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66E44">
        <w:rPr>
          <w:rFonts w:ascii="TimesNewRomanPSMT" w:hAnsi="TimesNewRomanPSMT"/>
          <w:color w:val="000000"/>
          <w:sz w:val="28"/>
          <w:szCs w:val="28"/>
        </w:rPr>
        <w:t>-юридические</w:t>
      </w:r>
      <w:r w:rsidR="00FA4AC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лица.</w:t>
      </w:r>
    </w:p>
    <w:p w:rsidR="00766E44" w:rsidRDefault="00766E44" w:rsidP="00464963">
      <w:pPr>
        <w:pStyle w:val="a3"/>
        <w:ind w:firstLine="567"/>
        <w:jc w:val="both"/>
      </w:pPr>
      <w:r w:rsidRPr="00766E44">
        <w:rPr>
          <w:rFonts w:ascii="TimesNewRomanPSMT" w:hAnsi="TimesNewRomanPSMT"/>
          <w:color w:val="000000"/>
          <w:sz w:val="28"/>
          <w:szCs w:val="28"/>
        </w:rPr>
        <w:t>1.2. Обязательные требования, требования, установленные муниципальными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правовыми актами, оценка которых является предметом муниципального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земельного контроля (далее – обязательные требования):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1.2.1. В соответствии с частью 1 статьи 25 Земельного кодекса Российской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Федерации права на земельные участки возникают по основаниям,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установленным гражданским законодательством, федеральными законами, и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подлежат государственной регистрации в соответствии с Федеральным законом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"О государственной регистрации недвижимости".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 xml:space="preserve">1.2.2. </w:t>
      </w:r>
      <w:proofErr w:type="gramStart"/>
      <w:r w:rsidRPr="00766E44">
        <w:rPr>
          <w:rFonts w:ascii="TimesNewRomanPSMT" w:hAnsi="TimesNewRomanPSMT"/>
          <w:color w:val="000000"/>
          <w:sz w:val="28"/>
          <w:szCs w:val="28"/>
        </w:rPr>
        <w:t>Согласно статье 42 Земельного кодекса Российской Федерации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собственники земельных участков и лица, не являющиеся собственниками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земельных участков, обязаны: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- использовать земельные участки в соответствии с их целевым назначением и</w:t>
      </w:r>
      <w:r w:rsidR="00461C4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принадлежностью к той или иной категории земель и разрешенным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использованием способами, которые не должны наносить вред окружающей</w:t>
      </w:r>
      <w:r w:rsidR="00AF51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среде, в том числе земле как природному объекту;</w:t>
      </w:r>
      <w:proofErr w:type="gramEnd"/>
      <w:r w:rsidRPr="00766E44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gramStart"/>
      <w:r w:rsidRPr="00766E44">
        <w:rPr>
          <w:rFonts w:ascii="TimesNewRomanPSMT" w:hAnsi="TimesNewRomanPSMT"/>
          <w:color w:val="000000"/>
          <w:sz w:val="28"/>
          <w:szCs w:val="28"/>
        </w:rPr>
        <w:t>сохранять межевые, геодезические и другие специальные знаки,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установленные на земельных участках в соответствии с законодательством;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- осуществлять мероприятия по охране земель, лесов, водных объектов и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других природных ресурсов, в том числе меры пожарной безопасности;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- своевременно приступать к использованию земельных участков в случаях,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если сроки освоения земельных участков предусмотрены договорами;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- своевременно производить платежи за землю;</w:t>
      </w:r>
      <w:proofErr w:type="gramEnd"/>
      <w:r w:rsidRPr="00766E44">
        <w:rPr>
          <w:rFonts w:ascii="TimesNewRomanPSMT" w:hAnsi="TimesNewRomanPSMT"/>
          <w:color w:val="000000"/>
          <w:sz w:val="28"/>
          <w:szCs w:val="28"/>
        </w:rPr>
        <w:br/>
        <w:t>- соблюдать при использовании земельных участков требования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 xml:space="preserve">градостроительных регламентов, строительных, экологических, </w:t>
      </w:r>
      <w:proofErr w:type="spellStart"/>
      <w:r w:rsidRPr="00766E44">
        <w:rPr>
          <w:rFonts w:ascii="TimesNewRomanPSMT" w:hAnsi="TimesNewRomanPSMT"/>
          <w:color w:val="000000"/>
          <w:sz w:val="28"/>
          <w:szCs w:val="28"/>
        </w:rPr>
        <w:t>санитарногигиенических</w:t>
      </w:r>
      <w:proofErr w:type="spellEnd"/>
      <w:r w:rsidRPr="00766E44">
        <w:rPr>
          <w:rFonts w:ascii="TimesNewRomanPSMT" w:hAnsi="TimesNewRomanPSMT"/>
          <w:color w:val="000000"/>
          <w:sz w:val="28"/>
          <w:szCs w:val="28"/>
        </w:rPr>
        <w:t>, противопожарных и иных правил, нормативов;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  <w:t>- не допускать загрязнение, захламление, деградацию и ухудшение плодородия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6E44">
        <w:rPr>
          <w:rFonts w:ascii="TimesNewRomanPSMT" w:hAnsi="TimesNewRomanPSMT"/>
          <w:color w:val="000000"/>
          <w:sz w:val="28"/>
          <w:szCs w:val="28"/>
        </w:rPr>
        <w:t>почв на землях соответствующих категорий.</w:t>
      </w:r>
      <w:r w:rsidRPr="00766E44">
        <w:rPr>
          <w:rFonts w:ascii="TimesNewRomanPSMT" w:hAnsi="TimesNewRomanPSMT"/>
          <w:color w:val="000000"/>
          <w:sz w:val="28"/>
          <w:szCs w:val="28"/>
        </w:rPr>
        <w:br/>
      </w:r>
      <w:r w:rsidRPr="00766E44">
        <w:t xml:space="preserve"> 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t>1.</w:t>
      </w:r>
      <w:r w:rsidR="00461C40">
        <w:rPr>
          <w:rFonts w:ascii="TimesNewRomanPSMT" w:hAnsi="TimesNewRomanPSMT"/>
          <w:color w:val="000000"/>
          <w:sz w:val="28"/>
          <w:szCs w:val="28"/>
        </w:rPr>
        <w:t>3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t>. Программа реализуется в целях: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- предупреждения нарушений субъектами, в отношении которых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осуществляется муниципальный земельный контроль, обязательных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требований: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- устранения причин, факторов и условий, способствующих нарушению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субъектами, в отношении которых осуществляется муниципальный земельный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контроль, обязательных требований.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1.</w:t>
      </w:r>
      <w:r w:rsidR="00461C40">
        <w:rPr>
          <w:rFonts w:ascii="TimesNewRomanPSMT" w:hAnsi="TimesNewRomanPSMT"/>
          <w:color w:val="000000"/>
          <w:sz w:val="28"/>
          <w:szCs w:val="28"/>
        </w:rPr>
        <w:t>4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gramStart"/>
      <w:r w:rsidR="00461C40" w:rsidRPr="00461C40">
        <w:rPr>
          <w:rFonts w:ascii="TimesNewRomanPSMT" w:hAnsi="TimesNewRomanPSMT"/>
          <w:color w:val="000000"/>
          <w:sz w:val="28"/>
          <w:szCs w:val="28"/>
        </w:rPr>
        <w:t>Для достижения целей Программы выполняются следующие задачи: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- осуществление анализа выявленных в результате проведения муниципального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земельного контроля нарушений субъектами, в отношении которых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осуществляется муниципальный земельный контроль, обязательных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требований;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- выявление и устранение причин, факторов и условий, способствующих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нарушениям субъектами, в отношении которых осуществляется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муниципальный земельный контроль, обязательных требований;</w:t>
      </w:r>
      <w:r w:rsidR="00461C40" w:rsidRPr="00461C40">
        <w:br/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lastRenderedPageBreak/>
        <w:t>- информирование субъектов, в отношении которых осуществляется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муниципальный земельный контроль, о соблюдении обязательных требований;</w:t>
      </w:r>
      <w:proofErr w:type="gramEnd"/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- принятие мер по устранению причин, факторов и условий, способствующих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нарушению субъектами, в отношении которых осуществляется муниципальный</w:t>
      </w:r>
      <w:r w:rsidR="00461C40" w:rsidRPr="00461C40">
        <w:rPr>
          <w:rFonts w:ascii="TimesNewRomanPSMT" w:hAnsi="TimesNewRomanPSMT"/>
          <w:color w:val="000000"/>
          <w:sz w:val="28"/>
          <w:szCs w:val="28"/>
        </w:rPr>
        <w:br/>
        <w:t>земельный контроль, обязательных требований.</w:t>
      </w:r>
    </w:p>
    <w:p w:rsidR="00766E44" w:rsidRDefault="00766E44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464963" w:rsidRDefault="00C579CE" w:rsidP="00461C40">
      <w:pPr>
        <w:pStyle w:val="a3"/>
        <w:ind w:firstLine="567"/>
        <w:jc w:val="center"/>
        <w:rPr>
          <w:b/>
          <w:sz w:val="28"/>
          <w:szCs w:val="28"/>
        </w:rPr>
      </w:pPr>
      <w:r w:rsidRPr="00464963">
        <w:rPr>
          <w:b/>
          <w:sz w:val="28"/>
          <w:szCs w:val="28"/>
        </w:rPr>
        <w:t xml:space="preserve">Раздел </w:t>
      </w:r>
      <w:r w:rsidR="00513195" w:rsidRPr="00464963">
        <w:rPr>
          <w:b/>
          <w:sz w:val="28"/>
          <w:szCs w:val="28"/>
        </w:rPr>
        <w:t>2</w:t>
      </w:r>
      <w:r w:rsidRPr="00464963">
        <w:rPr>
          <w:b/>
          <w:sz w:val="28"/>
          <w:szCs w:val="28"/>
        </w:rPr>
        <w:t>. Программные мероприятия.</w:t>
      </w:r>
    </w:p>
    <w:p w:rsidR="00464963" w:rsidRDefault="00464963" w:rsidP="00464963">
      <w:pPr>
        <w:pStyle w:val="a3"/>
        <w:ind w:firstLine="567"/>
        <w:jc w:val="both"/>
        <w:rPr>
          <w:iCs/>
          <w:sz w:val="28"/>
          <w:szCs w:val="28"/>
        </w:rPr>
      </w:pPr>
    </w:p>
    <w:tbl>
      <w:tblPr>
        <w:tblStyle w:val="a4"/>
        <w:tblW w:w="9754" w:type="dxa"/>
        <w:tblLook w:val="04A0"/>
      </w:tblPr>
      <w:tblGrid>
        <w:gridCol w:w="540"/>
        <w:gridCol w:w="2977"/>
        <w:gridCol w:w="2852"/>
        <w:gridCol w:w="3385"/>
      </w:tblGrid>
      <w:tr w:rsidR="00461C40" w:rsidRPr="00A60CE2" w:rsidTr="000357E1">
        <w:tc>
          <w:tcPr>
            <w:tcW w:w="540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 xml:space="preserve">№ </w:t>
            </w:r>
            <w:proofErr w:type="spellStart"/>
            <w:proofErr w:type="gramStart"/>
            <w:r w:rsidRPr="00A60CE2">
              <w:rPr>
                <w:iCs/>
              </w:rPr>
              <w:t>п</w:t>
            </w:r>
            <w:proofErr w:type="spellEnd"/>
            <w:proofErr w:type="gramEnd"/>
            <w:r w:rsidRPr="00A60CE2">
              <w:rPr>
                <w:iCs/>
              </w:rPr>
              <w:t>/</w:t>
            </w:r>
            <w:proofErr w:type="spellStart"/>
            <w:r w:rsidRPr="00A60CE2">
              <w:rPr>
                <w:iCs/>
              </w:rPr>
              <w:t>п</w:t>
            </w:r>
            <w:proofErr w:type="spellEnd"/>
          </w:p>
        </w:tc>
        <w:tc>
          <w:tcPr>
            <w:tcW w:w="2977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Наименование мероприятия</w:t>
            </w:r>
          </w:p>
        </w:tc>
        <w:tc>
          <w:tcPr>
            <w:tcW w:w="2852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Срок реализации мероприятия</w:t>
            </w:r>
          </w:p>
        </w:tc>
        <w:tc>
          <w:tcPr>
            <w:tcW w:w="3385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Ответственный исполнитель</w:t>
            </w:r>
          </w:p>
        </w:tc>
      </w:tr>
      <w:tr w:rsidR="00461C40" w:rsidRPr="00A60CE2" w:rsidTr="000357E1">
        <w:tc>
          <w:tcPr>
            <w:tcW w:w="540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1</w:t>
            </w:r>
          </w:p>
        </w:tc>
        <w:tc>
          <w:tcPr>
            <w:tcW w:w="2977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2</w:t>
            </w:r>
          </w:p>
        </w:tc>
        <w:tc>
          <w:tcPr>
            <w:tcW w:w="2852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3</w:t>
            </w:r>
          </w:p>
        </w:tc>
        <w:tc>
          <w:tcPr>
            <w:tcW w:w="3385" w:type="dxa"/>
          </w:tcPr>
          <w:p w:rsidR="00461C40" w:rsidRPr="00A60CE2" w:rsidRDefault="00461C40" w:rsidP="00A60CE2">
            <w:pPr>
              <w:pStyle w:val="a3"/>
              <w:jc w:val="center"/>
              <w:rPr>
                <w:iCs/>
              </w:rPr>
            </w:pPr>
            <w:r w:rsidRPr="00A60CE2">
              <w:rPr>
                <w:iCs/>
              </w:rPr>
              <w:t>4</w:t>
            </w:r>
          </w:p>
        </w:tc>
      </w:tr>
      <w:tr w:rsidR="00461C40" w:rsidRPr="00A60CE2" w:rsidTr="000357E1">
        <w:tc>
          <w:tcPr>
            <w:tcW w:w="540" w:type="dxa"/>
          </w:tcPr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1</w:t>
            </w:r>
          </w:p>
        </w:tc>
        <w:tc>
          <w:tcPr>
            <w:tcW w:w="2977" w:type="dxa"/>
          </w:tcPr>
          <w:p w:rsidR="00461C40" w:rsidRPr="00A60CE2" w:rsidRDefault="00461C40" w:rsidP="00461C40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Размещение и актуализация на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официальном сайте администрации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="00A60CE2" w:rsidRPr="00A60CE2">
              <w:rPr>
                <w:rStyle w:val="fontstyle01"/>
              </w:rPr>
              <w:t xml:space="preserve">Петрозаводского сельского </w:t>
            </w:r>
            <w:r w:rsidRPr="00A60CE2">
              <w:rPr>
                <w:rStyle w:val="fontstyle01"/>
              </w:rPr>
              <w:t>поселения (далее администрации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района) в сети Интернет перечня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нормативных правовых актов (далее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НПА), содержащих обязательные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требования, требования,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установленные муниципальными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правовыми актами, оценка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соблюдения которых является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предметом муниципального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земельного контроля, а также текстов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соответствующих нормативных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правовых актов или их отдельных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частей.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2852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По мере принятия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новых НПА,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внесение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 xml:space="preserve">изменений </w:t>
            </w:r>
            <w:proofErr w:type="gramStart"/>
            <w:r w:rsidRPr="00A60CE2">
              <w:rPr>
                <w:rStyle w:val="fontstyle01"/>
              </w:rPr>
              <w:t>в</w:t>
            </w:r>
            <w:proofErr w:type="gramEnd"/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действующие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НПА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461C40" w:rsidRPr="00A60CE2" w:rsidRDefault="00A60CE2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461C40" w:rsidRPr="00A60CE2" w:rsidTr="000357E1">
        <w:tc>
          <w:tcPr>
            <w:tcW w:w="540" w:type="dxa"/>
          </w:tcPr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2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23"/>
              <w:gridCol w:w="722"/>
              <w:gridCol w:w="722"/>
            </w:tblGrid>
            <w:tr w:rsidR="00A60CE2" w:rsidRPr="00A60CE2" w:rsidTr="00A60CE2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CE2" w:rsidRPr="00A60CE2" w:rsidRDefault="00A60CE2" w:rsidP="00A60CE2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CE2" w:rsidRPr="00A60CE2" w:rsidRDefault="00A60CE2" w:rsidP="00A60CE2"/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CE2" w:rsidRPr="00A60CE2" w:rsidRDefault="00A60CE2" w:rsidP="00A60CE2"/>
              </w:tc>
            </w:tr>
          </w:tbl>
          <w:p w:rsidR="00A60CE2" w:rsidRPr="00A60CE2" w:rsidRDefault="00A60CE2" w:rsidP="00A60CE2">
            <w:pPr>
              <w:rPr>
                <w:sz w:val="24"/>
                <w:szCs w:val="24"/>
              </w:rPr>
            </w:pPr>
            <w:proofErr w:type="gramStart"/>
            <w:r w:rsidRPr="00A60CE2">
              <w:rPr>
                <w:rStyle w:val="fontstyle01"/>
              </w:rPr>
              <w:t>Осуществление информирования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юридических лиц, индивидуальных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предпринимателей по вопросам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соблюдения обязательных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требований, требований,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 xml:space="preserve">установленных </w:t>
            </w:r>
            <w:r w:rsidRPr="00A60CE2">
              <w:rPr>
                <w:rStyle w:val="fontstyle01"/>
              </w:rPr>
              <w:lastRenderedPageBreak/>
              <w:t>муниципальными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правовыми актами, в том числе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посредством разработки 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опубликования руководства по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соблюдению обязательных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требований, проведения семинаров 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конференций, разъяснительной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работы в средствах массовой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информации, устного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консультирования по вопросам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соблюдения обязательных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требований, письменных ответов на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поступающие письменные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обращения и иными способами.</w:t>
            </w:r>
            <w:proofErr w:type="gramEnd"/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 xml:space="preserve">В случае изменения </w:t>
            </w:r>
            <w:proofErr w:type="gramStart"/>
            <w:r w:rsidRPr="00A60CE2">
              <w:rPr>
                <w:rStyle w:val="fontstyle01"/>
              </w:rPr>
              <w:t>обязательных</w:t>
            </w:r>
            <w:proofErr w:type="gramEnd"/>
          </w:p>
          <w:p w:rsidR="00A60CE2" w:rsidRDefault="00A60CE2" w:rsidP="00A60CE2">
            <w:r>
              <w:rPr>
                <w:rStyle w:val="fontstyle01"/>
              </w:rPr>
              <w:t>требований: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подготовка и распространение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комментариев о содержании новых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нормативных правовых актов,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устанавливающих обязательные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требования, внесенных изменениях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действующие акты, сроках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порядке вступления их в действие;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- подготовка и распространение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рекомендаций о проведении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необходимых организационных,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технических мероприятий,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направленных на внедрение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обеспечение соблюдения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обязательных требований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2852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lastRenderedPageBreak/>
              <w:t>в течение года (по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мере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необходимости)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461C40" w:rsidRPr="00A60CE2" w:rsidRDefault="00A60CE2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461C40" w:rsidRPr="00A60CE2" w:rsidTr="000357E1">
        <w:tc>
          <w:tcPr>
            <w:tcW w:w="540" w:type="dxa"/>
          </w:tcPr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lastRenderedPageBreak/>
              <w:t>3</w:t>
            </w:r>
          </w:p>
        </w:tc>
        <w:tc>
          <w:tcPr>
            <w:tcW w:w="2977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 xml:space="preserve">Подготовка и размещение </w:t>
            </w:r>
            <w:r w:rsidRPr="00A60CE2">
              <w:rPr>
                <w:rStyle w:val="fontstyle01"/>
              </w:rPr>
              <w:lastRenderedPageBreak/>
              <w:t>на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официальном сайте администрации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района в сети «Интернет»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обобщения практики осуществления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муниципального земельного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контроля, в том числе с указанием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наиболее часто встречающихся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случаев нарушений обязательных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требований с рекомендациями в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отношении мер, которые должны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приниматься юридическими лицами,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индивидуальными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предпринимателями в целях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 xml:space="preserve">недопущения таких нарушений </w:t>
            </w:r>
          </w:p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требований: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- подготовка и распространение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комментариев о содержании новых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нормативных правовых актов,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устанавливающих обязательные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требования, внесенных изменениях в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действующие акты, сроках 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порядке вступления их в действие;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- подготовка и распространение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рекомендаций о проведении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необходимых организационных,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технических мероприятий,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направленных на внедрение 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обеспечение соблюдения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обязательных требований</w:t>
            </w:r>
          </w:p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2852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lastRenderedPageBreak/>
              <w:t>1 раз в год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461C40" w:rsidRPr="00A60CE2" w:rsidRDefault="00A60CE2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lastRenderedPageBreak/>
              <w:t xml:space="preserve">Администрация </w:t>
            </w:r>
            <w:r w:rsidRPr="00A60CE2">
              <w:rPr>
                <w:iCs/>
              </w:rPr>
              <w:lastRenderedPageBreak/>
              <w:t>Петрозаводского сельского поселения</w:t>
            </w:r>
          </w:p>
        </w:tc>
      </w:tr>
      <w:tr w:rsidR="00461C40" w:rsidRPr="00A60CE2" w:rsidTr="000357E1">
        <w:tc>
          <w:tcPr>
            <w:tcW w:w="540" w:type="dxa"/>
          </w:tcPr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lastRenderedPageBreak/>
              <w:t>4</w:t>
            </w:r>
          </w:p>
        </w:tc>
        <w:tc>
          <w:tcPr>
            <w:tcW w:w="2977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Выдача предостережений 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недопустимости нарушения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обязательных требований в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соответствии с частями 5-7 статьи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8.2 Федерального закона от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26.12.2008 № 294-ФЗ «О защите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прав юридических лиц 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индивидуальных предпринимателей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при осуществлении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государственного контроля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(надзора) и муниципального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контроля» (если иной порядок не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установлен федеральным законом)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2852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при наличии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сведений 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готовящихся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нарушениях или о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признаках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нарушений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обязательных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требований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461C40" w:rsidRPr="00A60CE2" w:rsidRDefault="00A60CE2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  <w:tr w:rsidR="00461C40" w:rsidRPr="00A60CE2" w:rsidTr="000357E1">
        <w:tc>
          <w:tcPr>
            <w:tcW w:w="540" w:type="dxa"/>
          </w:tcPr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5</w:t>
            </w:r>
          </w:p>
        </w:tc>
        <w:tc>
          <w:tcPr>
            <w:tcW w:w="2977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Разработка и утверждение</w:t>
            </w:r>
            <w:r w:rsidRPr="00A60CE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0CE2">
              <w:rPr>
                <w:rStyle w:val="fontstyle01"/>
              </w:rPr>
              <w:t>Программы на 2021 год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2852" w:type="dxa"/>
          </w:tcPr>
          <w:p w:rsidR="00A60CE2" w:rsidRPr="00A60CE2" w:rsidRDefault="00A60CE2" w:rsidP="00A60CE2">
            <w:pPr>
              <w:jc w:val="both"/>
              <w:rPr>
                <w:sz w:val="24"/>
                <w:szCs w:val="24"/>
              </w:rPr>
            </w:pPr>
            <w:r w:rsidRPr="00A60CE2">
              <w:rPr>
                <w:rStyle w:val="fontstyle01"/>
              </w:rPr>
              <w:t>декабрь 2020 года</w:t>
            </w:r>
          </w:p>
          <w:p w:rsidR="00461C40" w:rsidRPr="00A60CE2" w:rsidRDefault="00461C40" w:rsidP="00464963">
            <w:pPr>
              <w:pStyle w:val="a3"/>
              <w:jc w:val="both"/>
              <w:rPr>
                <w:iCs/>
              </w:rPr>
            </w:pPr>
          </w:p>
        </w:tc>
        <w:tc>
          <w:tcPr>
            <w:tcW w:w="3385" w:type="dxa"/>
          </w:tcPr>
          <w:p w:rsidR="00461C40" w:rsidRPr="00A60CE2" w:rsidRDefault="00A60CE2" w:rsidP="00464963">
            <w:pPr>
              <w:pStyle w:val="a3"/>
              <w:jc w:val="both"/>
              <w:rPr>
                <w:iCs/>
              </w:rPr>
            </w:pPr>
            <w:r w:rsidRPr="00A60CE2">
              <w:rPr>
                <w:iCs/>
              </w:rPr>
              <w:t>Администрация Петрозаводского сельского поселения</w:t>
            </w:r>
          </w:p>
        </w:tc>
      </w:tr>
    </w:tbl>
    <w:p w:rsidR="00461C40" w:rsidRPr="00A60CE2" w:rsidRDefault="00461C40" w:rsidP="00464963">
      <w:pPr>
        <w:pStyle w:val="a3"/>
        <w:ind w:firstLine="567"/>
        <w:jc w:val="both"/>
        <w:rPr>
          <w:iCs/>
        </w:rPr>
      </w:pPr>
    </w:p>
    <w:p w:rsidR="00C579CE" w:rsidRPr="0028619D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28619D">
        <w:rPr>
          <w:b/>
          <w:sz w:val="28"/>
          <w:szCs w:val="28"/>
        </w:rPr>
        <w:t xml:space="preserve">Раздел </w:t>
      </w:r>
      <w:r w:rsidR="0028619D" w:rsidRPr="0028619D">
        <w:rPr>
          <w:b/>
          <w:sz w:val="28"/>
          <w:szCs w:val="28"/>
        </w:rPr>
        <w:t>3</w:t>
      </w:r>
      <w:r w:rsidRPr="0028619D">
        <w:rPr>
          <w:b/>
          <w:sz w:val="28"/>
          <w:szCs w:val="28"/>
        </w:rPr>
        <w:t xml:space="preserve">. Оценка эффективности программы. </w:t>
      </w:r>
    </w:p>
    <w:p w:rsidR="00C86F48" w:rsidRPr="00464963" w:rsidRDefault="00C86F48" w:rsidP="00464963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775F" w:rsidRDefault="000357E1" w:rsidP="000357E1">
      <w:pPr>
        <w:pStyle w:val="a3"/>
        <w:ind w:firstLine="567"/>
        <w:jc w:val="both"/>
      </w:pPr>
      <w:r w:rsidRPr="000357E1">
        <w:rPr>
          <w:rFonts w:ascii="TimesNewRomanPSMT" w:hAnsi="TimesNewRomanPSMT"/>
          <w:color w:val="000000"/>
          <w:sz w:val="28"/>
          <w:szCs w:val="28"/>
        </w:rPr>
        <w:t>Оценка эффективности реализации муниципальной программы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производится путем сравнения фактически достигнутых значений целевых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показателей за соответствующий год с утвержденными на год значениями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357E1">
        <w:rPr>
          <w:rFonts w:ascii="TimesNewRomanPSMT" w:hAnsi="TimesNewRomanPSMT"/>
          <w:color w:val="000000"/>
          <w:sz w:val="28"/>
          <w:szCs w:val="28"/>
        </w:rPr>
        <w:t>целевых показателей.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Отчетные показатели Программы предназначены способствовать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максимальному достижению сокращения количества нарушений субъектами,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357E1">
        <w:rPr>
          <w:rFonts w:ascii="TimesNewRomanPSMT" w:hAnsi="TimesNewRomanPSMT"/>
          <w:color w:val="000000"/>
          <w:sz w:val="28"/>
          <w:szCs w:val="28"/>
        </w:rPr>
        <w:t>отношении которых осуществляется муниципальный земельный контроль,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обязательных требований, включая устранение причин, факторов и условий,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способствующих возможному нарушению обязательных требований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земельного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357E1">
        <w:rPr>
          <w:rFonts w:ascii="TimesNewRomanPSMT" w:hAnsi="TimesNewRomanPSMT"/>
          <w:color w:val="000000"/>
          <w:sz w:val="28"/>
          <w:szCs w:val="28"/>
        </w:rPr>
        <w:t>законодательства: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1.</w:t>
      </w:r>
      <w:r w:rsidRPr="000357E1">
        <w:rPr>
          <w:rFonts w:ascii="TimesNewRomanPSMT" w:hAnsi="TimesNewRomanPSMT"/>
          <w:color w:val="000000"/>
          <w:sz w:val="28"/>
          <w:szCs w:val="28"/>
        </w:rPr>
        <w:t>Количество выявленных нарушений;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2.</w:t>
      </w:r>
      <w:r w:rsidRPr="000357E1">
        <w:rPr>
          <w:rFonts w:ascii="TimesNewRomanPSMT" w:hAnsi="TimesNewRomanPSMT"/>
          <w:color w:val="000000"/>
          <w:sz w:val="28"/>
          <w:szCs w:val="28"/>
        </w:rPr>
        <w:t>Количество выданных предостережений;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3.</w:t>
      </w:r>
      <w:r w:rsidRPr="000357E1">
        <w:rPr>
          <w:rFonts w:ascii="TimesNewRomanPSMT" w:hAnsi="TimesNewRomanPSMT"/>
          <w:color w:val="000000"/>
          <w:sz w:val="28"/>
          <w:szCs w:val="28"/>
        </w:rPr>
        <w:t>Количество субъектов, которым выданы предостережения;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4. Информирование юридических лиц, индивидуальных предпринимателей по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вопросам соблюдения обязательных требований.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5. Проведение семинаров, конференций, разъя</w:t>
      </w:r>
      <w:r>
        <w:rPr>
          <w:rFonts w:ascii="TimesNewRomanPSMT" w:hAnsi="TimesNewRomanPSMT"/>
          <w:color w:val="000000"/>
          <w:sz w:val="28"/>
          <w:szCs w:val="28"/>
        </w:rPr>
        <w:t xml:space="preserve">снительной работы, в том числе 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средствах массовой информации, и подобных мероприятий по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информированию юридических лиц, индивидуальных предпринимателей по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вопросам соблюдения обязательных требований.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</w:r>
      <w:r w:rsidRPr="000357E1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Координатор программы – </w:t>
      </w:r>
      <w:r>
        <w:rPr>
          <w:rFonts w:ascii="TimesNewRomanPSMT" w:hAnsi="TimesNewRomanPSMT"/>
          <w:color w:val="000000"/>
          <w:sz w:val="28"/>
          <w:szCs w:val="28"/>
        </w:rPr>
        <w:t>администрация Петрозаводского сельского поселения</w:t>
      </w:r>
      <w:r w:rsidRPr="000357E1">
        <w:rPr>
          <w:rFonts w:ascii="TimesNewRomanPSMT" w:hAnsi="TimesNewRomanPSMT"/>
          <w:color w:val="000000"/>
          <w:sz w:val="28"/>
          <w:szCs w:val="28"/>
        </w:rPr>
        <w:t>.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>Ответственные за организацию и проведение мероприятий программы:</w:t>
      </w:r>
      <w:r w:rsidRPr="000357E1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администрация Петрозаводского сельского поселения</w:t>
      </w:r>
    </w:p>
    <w:sectPr w:rsidR="0085775F" w:rsidSect="00A60CE2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CE"/>
    <w:rsid w:val="000357E1"/>
    <w:rsid w:val="000D1420"/>
    <w:rsid w:val="00252117"/>
    <w:rsid w:val="0028619D"/>
    <w:rsid w:val="00334813"/>
    <w:rsid w:val="00461C40"/>
    <w:rsid w:val="00464963"/>
    <w:rsid w:val="00513195"/>
    <w:rsid w:val="00596D56"/>
    <w:rsid w:val="00700DA3"/>
    <w:rsid w:val="007167E7"/>
    <w:rsid w:val="00760F23"/>
    <w:rsid w:val="00766E44"/>
    <w:rsid w:val="007D6C55"/>
    <w:rsid w:val="008739E1"/>
    <w:rsid w:val="009E77F6"/>
    <w:rsid w:val="00A60CE2"/>
    <w:rsid w:val="00AF511C"/>
    <w:rsid w:val="00BF33D4"/>
    <w:rsid w:val="00C579CE"/>
    <w:rsid w:val="00C804A8"/>
    <w:rsid w:val="00C86F48"/>
    <w:rsid w:val="00E609F3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60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46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F511C"/>
    <w:pPr>
      <w:jc w:val="center"/>
    </w:pPr>
    <w:rPr>
      <w:b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F511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4</cp:revision>
  <dcterms:created xsi:type="dcterms:W3CDTF">2019-05-30T04:54:00Z</dcterms:created>
  <dcterms:modified xsi:type="dcterms:W3CDTF">2019-12-24T07:39:00Z</dcterms:modified>
</cp:coreProperties>
</file>